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5E" w:rsidRPr="00B37446" w:rsidRDefault="00B37446">
      <w:pPr>
        <w:rPr>
          <w:rFonts w:ascii="Avenir Black" w:hAnsi="Avenir Black"/>
          <w:sz w:val="24"/>
          <w:szCs w:val="24"/>
        </w:rPr>
      </w:pPr>
      <w:bookmarkStart w:id="0" w:name="_GoBack"/>
      <w:bookmarkEnd w:id="0"/>
      <w:r w:rsidRPr="00B37446">
        <w:rPr>
          <w:rFonts w:ascii="Avenir Black" w:hAnsi="Avenir Black"/>
          <w:sz w:val="24"/>
          <w:szCs w:val="24"/>
        </w:rPr>
        <w:t>Opdracht 3</w:t>
      </w:r>
    </w:p>
    <w:p w:rsidR="00B37446" w:rsidRPr="00B37446" w:rsidRDefault="00B37446">
      <w:pPr>
        <w:rPr>
          <w:rFonts w:ascii="Avenir Book" w:hAnsi="Avenir Book"/>
        </w:rPr>
      </w:pPr>
      <w:r w:rsidRPr="00B37446">
        <w:rPr>
          <w:rFonts w:ascii="Avenir Book" w:hAnsi="Avenir Book"/>
        </w:rPr>
        <w:t>Vul de juiste vorm van de persoonsvorm tegenwoordige tijd in.</w:t>
      </w:r>
    </w:p>
    <w:p w:rsidR="00B37446" w:rsidRDefault="00B37446">
      <w:pPr>
        <w:rPr>
          <w:rFonts w:ascii="Avenir Book" w:hAnsi="Avenir Book"/>
        </w:rPr>
      </w:pPr>
    </w:p>
    <w:p w:rsidR="00B37446" w:rsidRPr="00B37446" w:rsidRDefault="00B37446">
      <w:pPr>
        <w:rPr>
          <w:rFonts w:ascii="Avenir Book" w:hAnsi="Avenir Book"/>
        </w:rPr>
      </w:pPr>
    </w:p>
    <w:p w:rsidR="00B37446" w:rsidRPr="00B37446" w:rsidRDefault="00B37446">
      <w:pPr>
        <w:rPr>
          <w:rFonts w:ascii="Avenir Book" w:hAnsi="Avenir Book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561"/>
        <w:gridCol w:w="6580"/>
      </w:tblGrid>
      <w:tr w:rsidR="00B37446" w:rsidRPr="00B37446" w:rsidTr="00B37446">
        <w:tc>
          <w:tcPr>
            <w:tcW w:w="1951" w:type="dxa"/>
          </w:tcPr>
          <w:p w:rsidR="00B37446" w:rsidRP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 w:rsidRPr="00B37446">
              <w:rPr>
                <w:rFonts w:ascii="Avenir Book" w:hAnsi="Avenir Book"/>
                <w:sz w:val="16"/>
                <w:szCs w:val="16"/>
              </w:rPr>
              <w:t>(spelen, tokkelen)</w:t>
            </w:r>
          </w:p>
        </w:tc>
        <w:tc>
          <w:tcPr>
            <w:tcW w:w="567" w:type="dxa"/>
          </w:tcPr>
          <w:p w:rsidR="00B37446" w:rsidRPr="00B37446" w:rsidRDefault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1.</w:t>
            </w:r>
          </w:p>
        </w:tc>
        <w:tc>
          <w:tcPr>
            <w:tcW w:w="6764" w:type="dxa"/>
          </w:tcPr>
          <w:p w:rsidR="00B37446" w:rsidRDefault="00B37446">
            <w:pPr>
              <w:rPr>
                <w:rFonts w:ascii="Avenir Book" w:hAnsi="Avenir Book"/>
              </w:rPr>
            </w:pPr>
            <w:r w:rsidRPr="00B37446">
              <w:rPr>
                <w:rFonts w:ascii="Avenir Book" w:hAnsi="Avenir Book"/>
              </w:rPr>
              <w:t>Mirianda …… op het drumstel terwijl Jente op haar banjo ……</w:t>
            </w:r>
          </w:p>
          <w:p w:rsidR="00B37446" w:rsidRPr="00B37446" w:rsidRDefault="00B37446">
            <w:pPr>
              <w:rPr>
                <w:rFonts w:ascii="Avenir Book" w:hAnsi="Avenir Book"/>
              </w:rPr>
            </w:pPr>
          </w:p>
        </w:tc>
      </w:tr>
      <w:tr w:rsidR="00B37446" w:rsidRPr="00B37446" w:rsidTr="00B37446">
        <w:tc>
          <w:tcPr>
            <w:tcW w:w="1951" w:type="dxa"/>
          </w:tcPr>
          <w:p w:rsidR="00B37446" w:rsidRPr="00B37446" w:rsidRDefault="00B37446" w:rsidP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(verwachten, optreden)</w:t>
            </w:r>
          </w:p>
        </w:tc>
        <w:tc>
          <w:tcPr>
            <w:tcW w:w="567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2.</w:t>
            </w:r>
          </w:p>
        </w:tc>
        <w:tc>
          <w:tcPr>
            <w:tcW w:w="6764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Van Miranda ……. ik dat ze morgen …….. </w:t>
            </w:r>
          </w:p>
          <w:p w:rsidR="00B37446" w:rsidRP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:rsidTr="00B37446">
        <w:tc>
          <w:tcPr>
            <w:tcW w:w="1951" w:type="dxa"/>
          </w:tcPr>
          <w:p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(worden, zijn)</w:t>
            </w:r>
          </w:p>
        </w:tc>
        <w:tc>
          <w:tcPr>
            <w:tcW w:w="567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3.</w:t>
            </w:r>
          </w:p>
        </w:tc>
        <w:tc>
          <w:tcPr>
            <w:tcW w:w="6764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Jente …….. veertien, ze …….. iets jonger dan Miranda.</w:t>
            </w:r>
          </w:p>
          <w:p w:rsid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:rsidTr="00B37446">
        <w:tc>
          <w:tcPr>
            <w:tcW w:w="1951" w:type="dxa"/>
          </w:tcPr>
          <w:p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(oefenen, vertellen)</w:t>
            </w:r>
          </w:p>
        </w:tc>
        <w:tc>
          <w:tcPr>
            <w:tcW w:w="567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4.</w:t>
            </w:r>
          </w:p>
        </w:tc>
        <w:tc>
          <w:tcPr>
            <w:tcW w:w="6764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Ze …….. graag op het drumstel, ……… ze aan haar.</w:t>
            </w:r>
          </w:p>
          <w:p w:rsid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:rsidTr="00B37446">
        <w:tc>
          <w:tcPr>
            <w:tcW w:w="1951" w:type="dxa"/>
          </w:tcPr>
          <w:p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(vinden, klinken)</w:t>
            </w:r>
          </w:p>
        </w:tc>
        <w:tc>
          <w:tcPr>
            <w:tcW w:w="567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5.</w:t>
            </w:r>
          </w:p>
        </w:tc>
        <w:tc>
          <w:tcPr>
            <w:tcW w:w="6764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……. je ook niet, dat een banjo prachtig ………?</w:t>
            </w:r>
          </w:p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</w:tr>
      <w:tr w:rsidR="00B37446" w:rsidRPr="00B37446" w:rsidTr="00B37446">
        <w:tc>
          <w:tcPr>
            <w:tcW w:w="1951" w:type="dxa"/>
          </w:tcPr>
          <w:p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(verzinnen, typen, bereiden)</w:t>
            </w:r>
          </w:p>
        </w:tc>
        <w:tc>
          <w:tcPr>
            <w:tcW w:w="567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6.</w:t>
            </w:r>
          </w:p>
        </w:tc>
        <w:tc>
          <w:tcPr>
            <w:tcW w:w="6764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……. je het hele verhaal terwijl je de tekst …… of …… je het schrijven voor door eerst een plot te maken?</w:t>
            </w:r>
          </w:p>
          <w:p w:rsid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:rsidTr="00B37446">
        <w:tc>
          <w:tcPr>
            <w:tcW w:w="1951" w:type="dxa"/>
          </w:tcPr>
          <w:p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(schrijven, bereiden)</w:t>
            </w:r>
          </w:p>
        </w:tc>
        <w:tc>
          <w:tcPr>
            <w:tcW w:w="567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7.</w:t>
            </w:r>
          </w:p>
        </w:tc>
        <w:tc>
          <w:tcPr>
            <w:tcW w:w="6764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Mijn vader …… ook, maar hij ……. nooit iets voor. </w:t>
            </w:r>
          </w:p>
          <w:p w:rsidR="00B37446" w:rsidRDefault="00B37446" w:rsidP="00B37446">
            <w:pPr>
              <w:rPr>
                <w:rFonts w:ascii="Avenir Book" w:hAnsi="Avenir Book"/>
              </w:rPr>
            </w:pPr>
          </w:p>
        </w:tc>
      </w:tr>
      <w:tr w:rsidR="00B37446" w:rsidRPr="00B37446" w:rsidTr="00B37446">
        <w:tc>
          <w:tcPr>
            <w:tcW w:w="1951" w:type="dxa"/>
          </w:tcPr>
          <w:p w:rsidR="00B37446" w:rsidRDefault="00B374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(brainstormen, schrijven, worden)</w:t>
            </w:r>
          </w:p>
        </w:tc>
        <w:tc>
          <w:tcPr>
            <w:tcW w:w="567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8.</w:t>
            </w:r>
          </w:p>
        </w:tc>
        <w:tc>
          <w:tcPr>
            <w:tcW w:w="6764" w:type="dxa"/>
          </w:tcPr>
          <w:p w:rsidR="00B37446" w:rsidRDefault="00B37446" w:rsidP="00B3744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Hij …… terwijl hij ……. , omdat volgens hem het schrijfproces daardoor eenvoudiger ……</w:t>
            </w:r>
          </w:p>
        </w:tc>
      </w:tr>
    </w:tbl>
    <w:p w:rsidR="00B37446" w:rsidRPr="00B37446" w:rsidRDefault="00B37446">
      <w:pPr>
        <w:rPr>
          <w:rFonts w:ascii="Avenir Book" w:hAnsi="Avenir Book"/>
        </w:rPr>
      </w:pPr>
    </w:p>
    <w:sectPr w:rsidR="00B37446" w:rsidRPr="00B37446" w:rsidSect="006F29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">
    <w:altName w:val="Times New Roman"/>
    <w:charset w:val="00"/>
    <w:family w:val="auto"/>
    <w:pitch w:val="variable"/>
    <w:sig w:usb0="80000067" w:usb1="00000000" w:usb2="00000000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46"/>
    <w:rsid w:val="006F296F"/>
    <w:rsid w:val="00B37446"/>
    <w:rsid w:val="00D31A5E"/>
    <w:rsid w:val="00D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0B16E99-28FC-478C-B7C1-20E76E52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skerville" w:eastAsia="AppleGothic" w:hAnsi="Baskerville" w:cstheme="minorBidi"/>
        <w:sz w:val="22"/>
        <w:szCs w:val="22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3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Bornego College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Derwent Christmas</dc:creator>
  <cp:keywords/>
  <dc:description/>
  <cp:lastModifiedBy>Nadine Brouwer</cp:lastModifiedBy>
  <cp:revision>2</cp:revision>
  <dcterms:created xsi:type="dcterms:W3CDTF">2017-09-21T13:04:00Z</dcterms:created>
  <dcterms:modified xsi:type="dcterms:W3CDTF">2017-09-21T13:04:00Z</dcterms:modified>
</cp:coreProperties>
</file>